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0000FF"/>
          <w:sz w:val="20"/>
          <w:szCs w:val="20"/>
        </w:rPr>
        <w:t>Kategoria niebieska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Weryfikacja: niedziela – godz. 09:00 – 09:30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Początek gier: niedziela – godz. 10:00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Piłki: gąbczaste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Babolat</w:t>
      </w:r>
      <w:proofErr w:type="spellEnd"/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FF0000"/>
          <w:sz w:val="20"/>
          <w:szCs w:val="20"/>
        </w:rPr>
        <w:t>Kategoria czerwona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Weryfikacja: sobota – godz. 09:00 – 09:30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Początek gier: sobota – godz. 10:00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Piłki: 75 % wolniejsze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Babolat</w:t>
      </w:r>
      <w:proofErr w:type="spellEnd"/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FF6600"/>
          <w:sz w:val="20"/>
          <w:szCs w:val="20"/>
        </w:rPr>
        <w:t>Kategoria pomarańczowa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Weryfikacja: niedziela – godz. 12:00 – 12:30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Początek gier: niedziela – godz. 13:00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Piłki: 50 % wolniejsze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Babolat</w:t>
      </w:r>
      <w:proofErr w:type="spellEnd"/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008000"/>
          <w:sz w:val="20"/>
          <w:szCs w:val="20"/>
        </w:rPr>
        <w:t>Kategoria zielona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Weryfikacja: sobota – 11:00 – 11:30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Początek gier: sobota – 12:00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Uwaga – turniej w kategorii zielonej zaplanowany jest na dwa dni! Półfinał – niedziela godz. 9:00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Piłki: 25 % wolniejsze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Babolat</w:t>
      </w:r>
      <w:proofErr w:type="spellEnd"/>
    </w:p>
    <w:p w:rsidR="00EB1D81" w:rsidRDefault="00EB1D81"/>
    <w:sectPr w:rsidR="00EB1D81" w:rsidSect="00EB1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650F4"/>
    <w:rsid w:val="00140286"/>
    <w:rsid w:val="009650F4"/>
    <w:rsid w:val="00A62B07"/>
    <w:rsid w:val="00D8787D"/>
    <w:rsid w:val="00EB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87D"/>
  </w:style>
  <w:style w:type="paragraph" w:styleId="Nagwek1">
    <w:name w:val="heading 1"/>
    <w:basedOn w:val="Normalny"/>
    <w:next w:val="Normalny"/>
    <w:link w:val="Nagwek1Znak"/>
    <w:uiPriority w:val="9"/>
    <w:qFormat/>
    <w:rsid w:val="00D8787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787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787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787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787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787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787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787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787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787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878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8787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787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787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787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787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787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787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8787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8787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787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8787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D8787D"/>
    <w:rPr>
      <w:b/>
      <w:bCs/>
    </w:rPr>
  </w:style>
  <w:style w:type="character" w:styleId="Uwydatnienie">
    <w:name w:val="Emphasis"/>
    <w:uiPriority w:val="20"/>
    <w:qFormat/>
    <w:rsid w:val="00D8787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D8787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8787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8787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8787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787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787D"/>
    <w:rPr>
      <w:b/>
      <w:bCs/>
      <w:i/>
      <w:iCs/>
    </w:rPr>
  </w:style>
  <w:style w:type="character" w:styleId="Wyrnieniedelikatne">
    <w:name w:val="Subtle Emphasis"/>
    <w:uiPriority w:val="19"/>
    <w:qFormat/>
    <w:rsid w:val="00D8787D"/>
    <w:rPr>
      <w:i/>
      <w:iCs/>
    </w:rPr>
  </w:style>
  <w:style w:type="character" w:styleId="Wyrnienieintensywne">
    <w:name w:val="Intense Emphasis"/>
    <w:uiPriority w:val="21"/>
    <w:qFormat/>
    <w:rsid w:val="00D8787D"/>
    <w:rPr>
      <w:b/>
      <w:bCs/>
    </w:rPr>
  </w:style>
  <w:style w:type="character" w:styleId="Odwoaniedelikatne">
    <w:name w:val="Subtle Reference"/>
    <w:uiPriority w:val="31"/>
    <w:qFormat/>
    <w:rsid w:val="00D8787D"/>
    <w:rPr>
      <w:smallCaps/>
    </w:rPr>
  </w:style>
  <w:style w:type="character" w:styleId="Odwoanieintensywne">
    <w:name w:val="Intense Reference"/>
    <w:uiPriority w:val="32"/>
    <w:qFormat/>
    <w:rsid w:val="00D8787D"/>
    <w:rPr>
      <w:smallCaps/>
      <w:spacing w:val="5"/>
      <w:u w:val="single"/>
    </w:rPr>
  </w:style>
  <w:style w:type="character" w:styleId="Tytuksiki">
    <w:name w:val="Book Title"/>
    <w:uiPriority w:val="33"/>
    <w:qFormat/>
    <w:rsid w:val="00D8787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8787D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6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dcterms:created xsi:type="dcterms:W3CDTF">2016-10-12T10:27:00Z</dcterms:created>
  <dcterms:modified xsi:type="dcterms:W3CDTF">2016-10-12T10:27:00Z</dcterms:modified>
</cp:coreProperties>
</file>